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7B" w:rsidRDefault="00D54F7B" w:rsidP="00D54F7B">
      <w:pPr>
        <w:jc w:val="center"/>
        <w:rPr>
          <w:sz w:val="22"/>
          <w:szCs w:val="22"/>
        </w:rPr>
      </w:pPr>
      <w:r>
        <w:rPr>
          <w:kern w:val="1"/>
          <w:sz w:val="26"/>
          <w:szCs w:val="26"/>
        </w:rPr>
        <w:t xml:space="preserve">  </w:t>
      </w:r>
      <w:r>
        <w:rPr>
          <w:noProof/>
          <w:kern w:val="1"/>
          <w:sz w:val="28"/>
          <w:szCs w:val="28"/>
          <w:lang w:eastAsia="ru-RU"/>
        </w:rPr>
        <w:drawing>
          <wp:inline distT="0" distB="0" distL="0" distR="0" wp14:anchorId="00AA743C" wp14:editId="2639C0E5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6"/>
          <w:szCs w:val="26"/>
        </w:rPr>
        <w:t xml:space="preserve">             </w:t>
      </w:r>
    </w:p>
    <w:p w:rsidR="00D54F7B" w:rsidRDefault="00D54F7B" w:rsidP="00D54F7B">
      <w:pPr>
        <w:jc w:val="center"/>
        <w:rPr>
          <w:sz w:val="22"/>
          <w:szCs w:val="22"/>
        </w:rPr>
      </w:pPr>
    </w:p>
    <w:p w:rsidR="00D54F7B" w:rsidRDefault="00D54F7B" w:rsidP="00D54F7B">
      <w:pPr>
        <w:jc w:val="center"/>
        <w:rPr>
          <w:b/>
          <w:bCs/>
          <w:sz w:val="21"/>
          <w:szCs w:val="21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РОССИЙСКАЯ   ФЕДЕРАЦИЯ</w:t>
      </w:r>
    </w:p>
    <w:p w:rsidR="00D54F7B" w:rsidRDefault="00D54F7B" w:rsidP="00D54F7B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КАМЧАТСКИЙ   КРАЙ</w:t>
      </w:r>
    </w:p>
    <w:p w:rsidR="00D54F7B" w:rsidRDefault="00D54F7B" w:rsidP="00D54F7B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ТИГИЛЬСКИЙ   РАЙОН</w:t>
      </w:r>
    </w:p>
    <w:p w:rsidR="00D54F7B" w:rsidRDefault="00D54F7B" w:rsidP="00D54F7B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СОБРАНИЕ ДЕПУТАТОВ   МУНИЦИПАЛЬНОГО  </w:t>
      </w:r>
    </w:p>
    <w:p w:rsidR="00D54F7B" w:rsidRDefault="00D54F7B" w:rsidP="00D54F7B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</w:t>
      </w:r>
      <w:proofErr w:type="gramStart"/>
      <w:r>
        <w:rPr>
          <w:b/>
          <w:bCs/>
          <w:sz w:val="21"/>
          <w:szCs w:val="21"/>
        </w:rPr>
        <w:t>ОБРАЗОВАНИЯ  СЕЛЬСКОЕ</w:t>
      </w:r>
      <w:proofErr w:type="gramEnd"/>
      <w:r>
        <w:rPr>
          <w:b/>
          <w:bCs/>
          <w:sz w:val="21"/>
          <w:szCs w:val="21"/>
        </w:rPr>
        <w:t xml:space="preserve"> ПОСЕЛЕНИЕ </w:t>
      </w:r>
    </w:p>
    <w:p w:rsidR="00D54F7B" w:rsidRDefault="00D54F7B" w:rsidP="00D54F7B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proofErr w:type="gramStart"/>
      <w:r>
        <w:rPr>
          <w:b/>
          <w:bCs/>
          <w:sz w:val="21"/>
          <w:szCs w:val="21"/>
        </w:rPr>
        <w:t>СЕЛО  ВОЯМПОЛКА</w:t>
      </w:r>
      <w:proofErr w:type="gramEnd"/>
      <w:r>
        <w:rPr>
          <w:b/>
          <w:bCs/>
          <w:sz w:val="21"/>
          <w:szCs w:val="21"/>
        </w:rPr>
        <w:t>”</w:t>
      </w:r>
    </w:p>
    <w:p w:rsidR="00D54F7B" w:rsidRDefault="00D54F7B" w:rsidP="00D54F7B"/>
    <w:p w:rsidR="00D54F7B" w:rsidRDefault="00D54F7B" w:rsidP="00D54F7B">
      <w:pPr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CC5BC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Р Е Ш Е Н И Е </w:t>
      </w:r>
      <w:r>
        <w:rPr>
          <w:sz w:val="28"/>
          <w:szCs w:val="28"/>
        </w:rPr>
        <w:br/>
        <w:t xml:space="preserve">                             </w:t>
      </w:r>
      <w:r>
        <w:rPr>
          <w:sz w:val="26"/>
          <w:szCs w:val="26"/>
        </w:rPr>
        <w:t xml:space="preserve"> седьмой внеочередной  сессии  пятого  созыва</w:t>
      </w:r>
    </w:p>
    <w:p w:rsidR="00D54F7B" w:rsidRDefault="00D54F7B" w:rsidP="00CC5BCF"/>
    <w:p w:rsidR="00D54F7B" w:rsidRDefault="00D54F7B" w:rsidP="00D54F7B"/>
    <w:p w:rsidR="00D54F7B" w:rsidRDefault="00D54F7B" w:rsidP="00D54F7B">
      <w:proofErr w:type="gramStart"/>
      <w:r>
        <w:t>« 28</w:t>
      </w:r>
      <w:proofErr w:type="gramEnd"/>
      <w:r>
        <w:t xml:space="preserve">»  июня  2022 г                                                                                     №  </w:t>
      </w:r>
      <w:r w:rsidR="00266D65">
        <w:t>05</w:t>
      </w:r>
    </w:p>
    <w:p w:rsidR="00D54F7B" w:rsidRDefault="00D54F7B" w:rsidP="00D54F7B">
      <w:pPr>
        <w:jc w:val="both"/>
        <w:rPr>
          <w:sz w:val="26"/>
          <w:szCs w:val="26"/>
        </w:rPr>
      </w:pPr>
    </w:p>
    <w:p w:rsidR="00CC5BCF" w:rsidRPr="009B6E48" w:rsidRDefault="00CC5BCF" w:rsidP="00CC5BCF">
      <w:pPr>
        <w:jc w:val="both"/>
        <w:rPr>
          <w:sz w:val="22"/>
          <w:szCs w:val="22"/>
        </w:rPr>
      </w:pPr>
      <w:r w:rsidRPr="009B6E48">
        <w:rPr>
          <w:sz w:val="22"/>
          <w:szCs w:val="22"/>
        </w:rPr>
        <w:t xml:space="preserve">Об утверждении председателей постоянных комиссий </w:t>
      </w:r>
    </w:p>
    <w:p w:rsidR="00CC5BCF" w:rsidRPr="009B6E48" w:rsidRDefault="00CC5BCF" w:rsidP="00CC5BCF">
      <w:pPr>
        <w:jc w:val="both"/>
        <w:rPr>
          <w:sz w:val="22"/>
          <w:szCs w:val="22"/>
        </w:rPr>
      </w:pPr>
      <w:r w:rsidRPr="009B6E48">
        <w:rPr>
          <w:sz w:val="22"/>
          <w:szCs w:val="22"/>
        </w:rPr>
        <w:t xml:space="preserve">Собрания депутатов муниципального образования сельское </w:t>
      </w:r>
    </w:p>
    <w:p w:rsidR="00CC5BCF" w:rsidRPr="009B6E48" w:rsidRDefault="00CC5BCF" w:rsidP="00CC5BCF">
      <w:pPr>
        <w:jc w:val="both"/>
        <w:rPr>
          <w:sz w:val="22"/>
          <w:szCs w:val="22"/>
        </w:rPr>
      </w:pPr>
      <w:r w:rsidRPr="009B6E48">
        <w:rPr>
          <w:sz w:val="22"/>
          <w:szCs w:val="22"/>
        </w:rPr>
        <w:t>поселение «село Воямполка»</w:t>
      </w:r>
    </w:p>
    <w:p w:rsidR="00CC5BCF" w:rsidRDefault="00CC5BCF" w:rsidP="00CC5BCF">
      <w:pPr>
        <w:jc w:val="both"/>
        <w:rPr>
          <w:sz w:val="26"/>
          <w:szCs w:val="26"/>
        </w:rPr>
      </w:pPr>
    </w:p>
    <w:p w:rsidR="00CC5BCF" w:rsidRPr="00CC5BCF" w:rsidRDefault="00CC5BCF" w:rsidP="00CC5BCF">
      <w:pPr>
        <w:jc w:val="both"/>
      </w:pPr>
      <w:r w:rsidRPr="00CC5BCF">
        <w:t xml:space="preserve">                 На основании Устава сельского поселения «село Воямполка», утвержденного Регламента и Положения о комиссиях Собрания депутатов муниципального образования сельского поселения «село Воямполка» от 29.12.2005 года № 6, в целях предварительного рассмотрения и подготовки вопросов, относящихся к своему ведению, осуществления контрольных функций в соответствии со своей компетенции   Собрание депутатов</w:t>
      </w:r>
    </w:p>
    <w:p w:rsidR="00CC5BCF" w:rsidRDefault="00CC5BCF" w:rsidP="00CC5BCF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CC5BCF" w:rsidRPr="00CC5BCF" w:rsidRDefault="00CC5BCF" w:rsidP="00CC5BCF">
      <w:pPr>
        <w:jc w:val="both"/>
      </w:pPr>
      <w:r w:rsidRPr="00CC5BCF">
        <w:t xml:space="preserve">1. Утвердить постоянную комиссию по экономике, бюджету, финансам и собственности, по местному самоуправлению, Регламенту Собрания депутатов и депутатской этике в следующем составе: </w:t>
      </w:r>
    </w:p>
    <w:p w:rsidR="00266D65" w:rsidRDefault="00CC5BCF" w:rsidP="00CC5BCF">
      <w:pPr>
        <w:jc w:val="both"/>
      </w:pPr>
      <w:r w:rsidRPr="00CC5BCF">
        <w:t xml:space="preserve">- </w:t>
      </w:r>
      <w:r w:rsidR="00266D65">
        <w:t xml:space="preserve">Косыгина </w:t>
      </w:r>
      <w:proofErr w:type="gramStart"/>
      <w:r w:rsidR="00266D65">
        <w:t>Н,В</w:t>
      </w:r>
      <w:proofErr w:type="gramEnd"/>
    </w:p>
    <w:p w:rsidR="00266D65" w:rsidRDefault="00266D65" w:rsidP="00CC5BCF">
      <w:pPr>
        <w:jc w:val="both"/>
      </w:pPr>
      <w:r>
        <w:t xml:space="preserve">-Иванова </w:t>
      </w:r>
      <w:proofErr w:type="gramStart"/>
      <w:r>
        <w:t>Ж,И</w:t>
      </w:r>
      <w:proofErr w:type="gramEnd"/>
      <w:r>
        <w:t>,</w:t>
      </w:r>
    </w:p>
    <w:p w:rsidR="00266D65" w:rsidRDefault="00266D65" w:rsidP="00CC5BCF">
      <w:pPr>
        <w:jc w:val="both"/>
      </w:pPr>
      <w:r>
        <w:t>-</w:t>
      </w:r>
      <w:proofErr w:type="spellStart"/>
      <w:r>
        <w:t>Притчина</w:t>
      </w:r>
      <w:proofErr w:type="spellEnd"/>
      <w:r>
        <w:t xml:space="preserve"> В.В.</w:t>
      </w:r>
    </w:p>
    <w:p w:rsidR="00266D65" w:rsidRDefault="00CC5BCF" w:rsidP="00CC5BCF">
      <w:pPr>
        <w:jc w:val="both"/>
      </w:pPr>
      <w:proofErr w:type="gramStart"/>
      <w:r w:rsidRPr="00CC5BCF">
        <w:t>Председателе</w:t>
      </w:r>
      <w:r w:rsidR="00266D65">
        <w:t>м  данной</w:t>
      </w:r>
      <w:proofErr w:type="gramEnd"/>
      <w:r w:rsidR="00266D65">
        <w:t xml:space="preserve"> комиссии  утвердить </w:t>
      </w:r>
      <w:r w:rsidR="00266D65">
        <w:t>Косыгина Н,В</w:t>
      </w:r>
    </w:p>
    <w:p w:rsidR="00CC5BCF" w:rsidRPr="00CC5BCF" w:rsidRDefault="00CC5BCF" w:rsidP="00CC5BCF">
      <w:pPr>
        <w:jc w:val="both"/>
      </w:pPr>
      <w:r w:rsidRPr="00CC5BCF">
        <w:t>2. Утвердить постоянную комиссию по здравоохранению, образованию, культуре, спорту и делам молодежи, по вопросам работы с жителями коренной национальности, территориям традиционного природопользования, экологии и природных ресурсов в следующем составе:</w:t>
      </w:r>
    </w:p>
    <w:p w:rsidR="00CC5BCF" w:rsidRPr="00CC5BCF" w:rsidRDefault="00CC5BCF" w:rsidP="00CC5BCF">
      <w:pPr>
        <w:jc w:val="both"/>
      </w:pPr>
      <w:r w:rsidRPr="00CC5BCF">
        <w:t xml:space="preserve">- </w:t>
      </w:r>
      <w:r w:rsidR="00266D65">
        <w:t>Бергер Р.Н</w:t>
      </w:r>
    </w:p>
    <w:p w:rsidR="00CC5BCF" w:rsidRPr="00CC5BCF" w:rsidRDefault="00CC5BCF" w:rsidP="00CC5BCF">
      <w:pPr>
        <w:jc w:val="both"/>
      </w:pPr>
      <w:r w:rsidRPr="00CC5BCF">
        <w:t>-</w:t>
      </w:r>
      <w:r w:rsidR="00266D65">
        <w:t xml:space="preserve"> </w:t>
      </w:r>
      <w:proofErr w:type="spellStart"/>
      <w:r w:rsidR="00266D65">
        <w:t>Притчина</w:t>
      </w:r>
      <w:proofErr w:type="spellEnd"/>
      <w:r w:rsidR="00266D65">
        <w:t xml:space="preserve"> О.В.</w:t>
      </w:r>
      <w:r w:rsidRPr="00CC5BCF">
        <w:t xml:space="preserve"> </w:t>
      </w:r>
    </w:p>
    <w:p w:rsidR="00CC5BCF" w:rsidRDefault="00CC5BCF" w:rsidP="00CC5BCF">
      <w:pPr>
        <w:jc w:val="both"/>
      </w:pPr>
      <w:r w:rsidRPr="00CC5BCF">
        <w:t xml:space="preserve">- </w:t>
      </w:r>
      <w:r w:rsidR="00266D65">
        <w:t>Кудряшова М.М.</w:t>
      </w:r>
    </w:p>
    <w:p w:rsidR="00266D65" w:rsidRPr="00CC5BCF" w:rsidRDefault="00266D65" w:rsidP="00CC5BCF">
      <w:pPr>
        <w:jc w:val="both"/>
      </w:pPr>
      <w:r>
        <w:t>- Рыжков В.П.</w:t>
      </w:r>
    </w:p>
    <w:p w:rsidR="00CC5BCF" w:rsidRDefault="00CC5BCF" w:rsidP="00CC5BCF">
      <w:pPr>
        <w:jc w:val="both"/>
      </w:pPr>
      <w:r w:rsidRPr="00CC5BCF">
        <w:t xml:space="preserve">Председателем данной комиссии утвердить- </w:t>
      </w:r>
      <w:r w:rsidR="00402B6F">
        <w:t>Рыжков В.П.</w:t>
      </w:r>
      <w:bookmarkStart w:id="0" w:name="_GoBack"/>
      <w:bookmarkEnd w:id="0"/>
    </w:p>
    <w:p w:rsidR="009B6E48" w:rsidRPr="00CC5BCF" w:rsidRDefault="009B6E48" w:rsidP="00CC5BCF">
      <w:pPr>
        <w:jc w:val="both"/>
      </w:pPr>
    </w:p>
    <w:p w:rsidR="00CC5BCF" w:rsidRPr="00CC5BCF" w:rsidRDefault="00CC5BCF" w:rsidP="00CC5BCF">
      <w:pPr>
        <w:jc w:val="both"/>
      </w:pPr>
      <w:r w:rsidRPr="00CC5BCF">
        <w:t xml:space="preserve">3. Настоящее решение вступает в силу в порядке, определенном Регламентом со дня его принятия и </w:t>
      </w:r>
      <w:proofErr w:type="gramStart"/>
      <w:r w:rsidRPr="00CC5BCF">
        <w:t>подлежит  официальному</w:t>
      </w:r>
      <w:proofErr w:type="gramEnd"/>
      <w:r w:rsidRPr="00CC5BCF">
        <w:t xml:space="preserve"> обнародованию на информационном стенде информации.</w:t>
      </w:r>
    </w:p>
    <w:p w:rsidR="00CC5BCF" w:rsidRDefault="00CC5BCF" w:rsidP="00CC5BCF">
      <w:pPr>
        <w:jc w:val="both"/>
        <w:rPr>
          <w:sz w:val="26"/>
          <w:szCs w:val="26"/>
        </w:rPr>
      </w:pPr>
    </w:p>
    <w:p w:rsidR="009B6E48" w:rsidRDefault="00D54F7B" w:rsidP="00D54F7B">
      <w:pPr>
        <w:jc w:val="both"/>
      </w:pPr>
      <w:r w:rsidRPr="009B6E48">
        <w:t>Председатель Собрания депутатов</w:t>
      </w:r>
      <w:r w:rsidR="009B6E48">
        <w:t xml:space="preserve"> </w:t>
      </w:r>
    </w:p>
    <w:p w:rsidR="00D54F7B" w:rsidRPr="009B6E48" w:rsidRDefault="00D54F7B" w:rsidP="00D54F7B">
      <w:pPr>
        <w:jc w:val="both"/>
      </w:pPr>
      <w:r w:rsidRPr="009B6E48">
        <w:t>муниципального образования</w:t>
      </w:r>
    </w:p>
    <w:p w:rsidR="00D54F7B" w:rsidRPr="009B6E48" w:rsidRDefault="00D54F7B" w:rsidP="00CC5BCF">
      <w:pPr>
        <w:jc w:val="both"/>
      </w:pPr>
      <w:r w:rsidRPr="009B6E48">
        <w:t xml:space="preserve">сельского поселения                    </w:t>
      </w:r>
      <w:r w:rsidR="009B6E48">
        <w:t xml:space="preserve">                        </w:t>
      </w:r>
      <w:r w:rsidRPr="009B6E48">
        <w:t xml:space="preserve">  _____________ /Косыгина Н.В.</w:t>
      </w:r>
    </w:p>
    <w:sectPr w:rsidR="00D54F7B" w:rsidRPr="009B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29"/>
    <w:rsid w:val="00266D65"/>
    <w:rsid w:val="003400D1"/>
    <w:rsid w:val="00402B6F"/>
    <w:rsid w:val="00552560"/>
    <w:rsid w:val="005E7629"/>
    <w:rsid w:val="00744623"/>
    <w:rsid w:val="009B6E48"/>
    <w:rsid w:val="00AC18E2"/>
    <w:rsid w:val="00CC5BCF"/>
    <w:rsid w:val="00D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EE6A"/>
  <w15:chartTrackingRefBased/>
  <w15:docId w15:val="{BC8D39C0-8D37-44E3-9FFE-8E9550C8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7B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jc w:val="center"/>
    </w:pPr>
    <w:rPr>
      <w:b/>
      <w:caps/>
      <w:sz w:val="40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b/>
      <w:caps/>
      <w:sz w:val="40"/>
    </w:rPr>
  </w:style>
  <w:style w:type="paragraph" w:styleId="a4">
    <w:name w:val="Body Text"/>
    <w:basedOn w:val="a"/>
    <w:link w:val="a5"/>
    <w:rsid w:val="00552560"/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dcterms:created xsi:type="dcterms:W3CDTF">2022-06-05T21:56:00Z</dcterms:created>
  <dcterms:modified xsi:type="dcterms:W3CDTF">2022-06-28T03:41:00Z</dcterms:modified>
</cp:coreProperties>
</file>