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3B" w:rsidRPr="00F51C3B" w:rsidRDefault="00F51C3B" w:rsidP="00F51C3B">
      <w:pPr>
        <w:pStyle w:val="Standard"/>
        <w:jc w:val="both"/>
        <w:rPr>
          <w:lang w:val="ru-RU"/>
        </w:rPr>
      </w:pPr>
      <w:r>
        <w:rPr>
          <w:sz w:val="21"/>
          <w:szCs w:val="21"/>
          <w:lang w:val="ru-RU"/>
        </w:rPr>
        <w:t xml:space="preserve"> </w:t>
      </w:r>
      <w:r>
        <w:rPr>
          <w:color w:val="auto"/>
          <w:sz w:val="16"/>
          <w:szCs w:val="16"/>
          <w:lang w:val="ru-RU"/>
        </w:rPr>
        <w:t xml:space="preserve"> </w:t>
      </w:r>
      <w:r>
        <w:rPr>
          <w:b/>
          <w:color w:val="auto"/>
          <w:sz w:val="28"/>
          <w:szCs w:val="16"/>
          <w:lang w:val="ru-RU"/>
        </w:rPr>
        <w:t xml:space="preserve">                                                            </w:t>
      </w:r>
      <w:r>
        <w:rPr>
          <w:b/>
          <w:bCs/>
          <w:i/>
          <w:iCs/>
          <w:color w:val="auto"/>
          <w:sz w:val="26"/>
          <w:szCs w:val="26"/>
          <w:lang w:val="ru-RU"/>
        </w:rPr>
        <w:t xml:space="preserve"> </w:t>
      </w:r>
      <w:r>
        <w:rPr>
          <w:b/>
          <w:bCs/>
          <w:i/>
          <w:iCs/>
          <w:noProof/>
          <w:color w:val="auto"/>
          <w:sz w:val="26"/>
          <w:szCs w:val="26"/>
          <w:lang w:val="ru-RU" w:eastAsia="ru-RU" w:bidi="ar-SA"/>
        </w:rPr>
        <w:drawing>
          <wp:inline distT="0" distB="0" distL="0" distR="0" wp14:anchorId="6E30032A" wp14:editId="42F65247">
            <wp:extent cx="678237" cy="747357"/>
            <wp:effectExtent l="0" t="0" r="7563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237" cy="7473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C3B" w:rsidRDefault="00F51C3B" w:rsidP="00F51C3B">
      <w:pPr>
        <w:pStyle w:val="Standard"/>
        <w:jc w:val="center"/>
        <w:rPr>
          <w:lang w:val="ru-RU"/>
        </w:rPr>
      </w:pPr>
    </w:p>
    <w:p w:rsidR="00F51C3B" w:rsidRDefault="00F51C3B" w:rsidP="00F51C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Р А С П О Р Я Ж Е Н И Е</w:t>
      </w:r>
    </w:p>
    <w:p w:rsidR="00F51C3B" w:rsidRDefault="00F51C3B" w:rsidP="00F51C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АДМИНИСТРАЦИЯ</w:t>
      </w:r>
    </w:p>
    <w:p w:rsidR="00F51C3B" w:rsidRDefault="00F51C3B" w:rsidP="00F51C3B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>МУНИЦИПАЛЬНОГО  ОБРАЗОВАНИЯ</w:t>
      </w:r>
      <w:proofErr w:type="gramEnd"/>
    </w:p>
    <w:p w:rsidR="00F51C3B" w:rsidRDefault="00F51C3B" w:rsidP="00F51C3B">
      <w:pPr>
        <w:pStyle w:val="Standard"/>
        <w:jc w:val="center"/>
        <w:rPr>
          <w:lang w:val="ru-RU"/>
        </w:rPr>
      </w:pPr>
      <w:r>
        <w:rPr>
          <w:lang w:val="ru-RU"/>
        </w:rPr>
        <w:t>СЕЛЬСКОЕ ПОСЕЛЕНИЕ</w:t>
      </w:r>
    </w:p>
    <w:p w:rsidR="00F51C3B" w:rsidRDefault="00F51C3B" w:rsidP="00F51C3B">
      <w:pPr>
        <w:pStyle w:val="Standard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с.</w:t>
      </w:r>
      <w:r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  <w:lang w:val="ru-RU"/>
        </w:rPr>
        <w:t>Воямполка</w:t>
      </w:r>
    </w:p>
    <w:p w:rsidR="00AC18E2" w:rsidRDefault="00AC18E2" w:rsidP="00F51C3B">
      <w:pPr>
        <w:jc w:val="center"/>
      </w:pPr>
    </w:p>
    <w:p w:rsidR="00F51C3B" w:rsidRDefault="00F51C3B"/>
    <w:p w:rsidR="00F51C3B" w:rsidRDefault="00F51C3B"/>
    <w:p w:rsidR="00F51C3B" w:rsidRPr="00F51C3B" w:rsidRDefault="005A4498" w:rsidP="00F51C3B">
      <w:pPr>
        <w:spacing w:after="150" w:line="238" w:lineRule="atLeast"/>
        <w:rPr>
          <w:rFonts w:eastAsia="Times New Roman"/>
          <w:color w:val="242424"/>
          <w:sz w:val="28"/>
          <w:szCs w:val="28"/>
          <w:lang w:eastAsia="ru-RU"/>
        </w:rPr>
      </w:pPr>
      <w:r>
        <w:rPr>
          <w:rFonts w:eastAsia="Times New Roman"/>
          <w:color w:val="242424"/>
          <w:sz w:val="28"/>
          <w:szCs w:val="28"/>
          <w:lang w:eastAsia="ru-RU"/>
        </w:rPr>
        <w:t xml:space="preserve"> 10 июня </w:t>
      </w:r>
      <w:r w:rsidR="00F51C3B" w:rsidRPr="00F51C3B">
        <w:rPr>
          <w:rFonts w:eastAsia="Times New Roman"/>
          <w:color w:val="242424"/>
          <w:sz w:val="28"/>
          <w:szCs w:val="28"/>
          <w:lang w:eastAsia="ru-RU"/>
        </w:rPr>
        <w:t xml:space="preserve">2022 г.                                                            </w:t>
      </w:r>
      <w:bookmarkStart w:id="0" w:name="_GoBack"/>
      <w:bookmarkEnd w:id="0"/>
      <w:r w:rsidR="00F51C3B" w:rsidRPr="00F51C3B">
        <w:rPr>
          <w:rFonts w:eastAsia="Times New Roman"/>
          <w:color w:val="242424"/>
          <w:sz w:val="28"/>
          <w:szCs w:val="28"/>
          <w:lang w:eastAsia="ru-RU"/>
        </w:rPr>
        <w:t xml:space="preserve">                 </w:t>
      </w:r>
      <w:r w:rsidR="00F51C3B">
        <w:rPr>
          <w:rFonts w:eastAsia="Times New Roman"/>
          <w:color w:val="242424"/>
          <w:sz w:val="28"/>
          <w:szCs w:val="28"/>
          <w:lang w:eastAsia="ru-RU"/>
        </w:rPr>
        <w:t xml:space="preserve">        </w:t>
      </w:r>
      <w:r w:rsidR="00F51C3B" w:rsidRPr="00F51C3B">
        <w:rPr>
          <w:rFonts w:eastAsia="Times New Roman"/>
          <w:color w:val="242424"/>
          <w:sz w:val="28"/>
          <w:szCs w:val="28"/>
          <w:lang w:eastAsia="ru-RU"/>
        </w:rPr>
        <w:t>№ 59</w:t>
      </w:r>
    </w:p>
    <w:p w:rsidR="00F51C3B" w:rsidRPr="00F51C3B" w:rsidRDefault="00F51C3B" w:rsidP="00F51C3B">
      <w:pPr>
        <w:spacing w:after="150" w:line="238" w:lineRule="atLeast"/>
        <w:jc w:val="center"/>
        <w:rPr>
          <w:rFonts w:eastAsia="Times New Roman"/>
          <w:b/>
          <w:color w:val="242424"/>
          <w:sz w:val="28"/>
          <w:szCs w:val="28"/>
          <w:lang w:eastAsia="ru-RU"/>
        </w:rPr>
      </w:pPr>
    </w:p>
    <w:p w:rsidR="00F51C3B" w:rsidRPr="005A4498" w:rsidRDefault="00F51C3B" w:rsidP="00F51C3B">
      <w:pPr>
        <w:spacing w:after="150" w:line="238" w:lineRule="atLeast"/>
        <w:jc w:val="center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О введении особого противопожарного</w:t>
      </w:r>
      <w:r w:rsidRPr="005A4498">
        <w:rPr>
          <w:rFonts w:eastAsia="Times New Roman"/>
          <w:color w:val="242424"/>
          <w:sz w:val="28"/>
          <w:szCs w:val="28"/>
          <w:lang w:eastAsia="ru-RU"/>
        </w:rPr>
        <w:t xml:space="preserve">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р</w:t>
      </w:r>
      <w:r w:rsidRPr="005A4498">
        <w:rPr>
          <w:rFonts w:eastAsia="Times New Roman"/>
          <w:color w:val="242424"/>
          <w:sz w:val="28"/>
          <w:szCs w:val="28"/>
          <w:lang w:eastAsia="ru-RU"/>
        </w:rPr>
        <w:t>ежима</w:t>
      </w:r>
    </w:p>
    <w:p w:rsidR="00F51C3B" w:rsidRPr="00F51C3B" w:rsidRDefault="00F51C3B" w:rsidP="00F51C3B">
      <w:pPr>
        <w:spacing w:after="150" w:line="238" w:lineRule="atLeast"/>
        <w:jc w:val="center"/>
        <w:rPr>
          <w:rFonts w:eastAsia="Times New Roman"/>
          <w:color w:val="242424"/>
          <w:sz w:val="28"/>
          <w:szCs w:val="28"/>
          <w:lang w:eastAsia="ru-RU"/>
        </w:rPr>
      </w:pPr>
      <w:r w:rsidRPr="005A4498">
        <w:rPr>
          <w:rFonts w:eastAsia="Times New Roman"/>
          <w:color w:val="242424"/>
          <w:sz w:val="28"/>
          <w:szCs w:val="28"/>
          <w:lang w:eastAsia="ru-RU"/>
        </w:rPr>
        <w:t xml:space="preserve">на </w:t>
      </w:r>
      <w:proofErr w:type="gramStart"/>
      <w:r w:rsidRPr="005A4498">
        <w:rPr>
          <w:rFonts w:eastAsia="Times New Roman"/>
          <w:color w:val="242424"/>
          <w:sz w:val="28"/>
          <w:szCs w:val="28"/>
          <w:lang w:eastAsia="ru-RU"/>
        </w:rPr>
        <w:t xml:space="preserve">территории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 сельского</w:t>
      </w:r>
      <w:proofErr w:type="gramEnd"/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 поселения</w:t>
      </w:r>
      <w:r w:rsidRPr="005A4498">
        <w:rPr>
          <w:rFonts w:eastAsia="Times New Roman"/>
          <w:color w:val="242424"/>
          <w:sz w:val="28"/>
          <w:szCs w:val="28"/>
          <w:lang w:eastAsia="ru-RU"/>
        </w:rPr>
        <w:t xml:space="preserve"> «село Воямполка»</w:t>
      </w:r>
    </w:p>
    <w:p w:rsidR="00F51C3B" w:rsidRPr="00F51C3B" w:rsidRDefault="00F51C3B" w:rsidP="00F51C3B">
      <w:pPr>
        <w:spacing w:after="150" w:line="238" w:lineRule="atLeast"/>
        <w:ind w:firstLine="708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В связи с повышением пожарной опасности на </w:t>
      </w:r>
      <w:proofErr w:type="gramStart"/>
      <w:r w:rsidRPr="00F51C3B">
        <w:rPr>
          <w:rFonts w:eastAsia="Times New Roman"/>
          <w:color w:val="242424"/>
          <w:sz w:val="28"/>
          <w:szCs w:val="28"/>
          <w:lang w:eastAsia="ru-RU"/>
        </w:rPr>
        <w:t>территории  сельского</w:t>
      </w:r>
      <w:proofErr w:type="gramEnd"/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 поселения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«село Воямполка»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, в целях недопущения возникновения чрезвычайных ситуаций, вызванных природными и техногенными пожарами, обеспечения пожарной безопасности в населенных пунктах и на объектах экономики, в соответствии с Федеральным законом от 21 декабря 1994 года № 69-ФЗ «О пожарной безопасности»: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1. Ввести с 09.00 10 </w:t>
      </w:r>
      <w:r w:rsidR="005A4498">
        <w:rPr>
          <w:rFonts w:eastAsia="Times New Roman"/>
          <w:color w:val="242424"/>
          <w:sz w:val="28"/>
          <w:szCs w:val="28"/>
          <w:lang w:eastAsia="ru-RU"/>
        </w:rPr>
        <w:t xml:space="preserve">июня до выпадения обильных осадков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на </w:t>
      </w:r>
      <w:proofErr w:type="gramStart"/>
      <w:r w:rsidRPr="00F51C3B">
        <w:rPr>
          <w:rFonts w:eastAsia="Times New Roman"/>
          <w:color w:val="242424"/>
          <w:sz w:val="28"/>
          <w:szCs w:val="28"/>
          <w:lang w:eastAsia="ru-RU"/>
        </w:rPr>
        <w:t>территории  сельского</w:t>
      </w:r>
      <w:proofErr w:type="gramEnd"/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 поселения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«село Воямполка»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, за исключением лесов на землях лесного фонда, особый противопожарный режим.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2. На период действия особого противопожарного режима на территории сельского поселения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«село Воямполка»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: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2.1. Запретить сжигание сухой травянистой растительности, стерни, соломы, хвороста, порубочных остатков и иных материалов, сжигание отходов и мусора, разведение костров, использование открытого огня и проведения пожароопасных работ.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2.2. Организовать ежедневное патрулирование членов добровольных пожарных формирований, с целью контроля за соблюдением гражданами запрета на сжигание сухой травянистой растительности и мусора.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2.3.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2.4.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lastRenderedPageBreak/>
        <w:t>очистку территорий общего пользования поселения от свалок мусора и сухой травянистой растительности;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контроль за выполнением правообладателями земельных участков, расположенных в границах населенного пункта, по своевременной уборке мусора и покосу травянистой растительности;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</w:t>
      </w:r>
      <w:proofErr w:type="gramStart"/>
      <w:r w:rsidRPr="00F51C3B">
        <w:rPr>
          <w:rFonts w:eastAsia="Times New Roman"/>
          <w:color w:val="242424"/>
          <w:sz w:val="28"/>
          <w:szCs w:val="28"/>
          <w:lang w:eastAsia="ru-RU"/>
        </w:rPr>
        <w:t>техники,  с</w:t>
      </w:r>
      <w:proofErr w:type="gramEnd"/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 достаточным запасом воды для целей пожаротушения;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готовность имеющейся пожарной техники для ликвидации природных и техногенных пожаров; 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вооружением;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наличие и готовность звуковой сигнализации для оповещения людей при пожаре;</w:t>
      </w:r>
    </w:p>
    <w:p w:rsidR="005A4498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проведение работ по отделению леса минерализованной полосой шириной не менее 0,4 м. 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</w:t>
      </w:r>
      <w:proofErr w:type="spellStart"/>
      <w:r w:rsidRPr="00F51C3B">
        <w:rPr>
          <w:rFonts w:eastAsia="Times New Roman"/>
          <w:color w:val="242424"/>
          <w:sz w:val="28"/>
          <w:szCs w:val="28"/>
          <w:lang w:eastAsia="ru-RU"/>
        </w:rPr>
        <w:t>весенне</w:t>
      </w:r>
      <w:proofErr w:type="spellEnd"/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 – летнего пожароопасного сезона.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3. Насто</w:t>
      </w:r>
      <w:r w:rsidR="005A4498">
        <w:rPr>
          <w:rFonts w:eastAsia="Times New Roman"/>
          <w:color w:val="242424"/>
          <w:sz w:val="28"/>
          <w:szCs w:val="28"/>
          <w:lang w:eastAsia="ru-RU"/>
        </w:rPr>
        <w:t xml:space="preserve">ящее распоряжение (обнародовать) </w:t>
      </w:r>
      <w:r w:rsidRPr="00F51C3B">
        <w:rPr>
          <w:rFonts w:eastAsia="Times New Roman"/>
          <w:color w:val="242424"/>
          <w:sz w:val="28"/>
          <w:szCs w:val="28"/>
          <w:lang w:eastAsia="ru-RU"/>
        </w:rPr>
        <w:t>опубликовать на сайте администрации.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5A4498" w:rsidRDefault="005A4498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</w:p>
    <w:p w:rsidR="005A4498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Глава администрации сельского  </w:t>
      </w:r>
    </w:p>
    <w:p w:rsidR="00F51C3B" w:rsidRPr="00F51C3B" w:rsidRDefault="00F51C3B" w:rsidP="00F51C3B">
      <w:pPr>
        <w:spacing w:after="150" w:line="238" w:lineRule="atLeast"/>
        <w:jc w:val="both"/>
        <w:rPr>
          <w:rFonts w:eastAsia="Times New Roman"/>
          <w:color w:val="242424"/>
          <w:sz w:val="28"/>
          <w:szCs w:val="28"/>
          <w:lang w:eastAsia="ru-RU"/>
        </w:rPr>
      </w:pPr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поселения «село </w:t>
      </w:r>
      <w:proofErr w:type="gramStart"/>
      <w:r w:rsidRPr="00F51C3B">
        <w:rPr>
          <w:rFonts w:eastAsia="Times New Roman"/>
          <w:color w:val="242424"/>
          <w:sz w:val="28"/>
          <w:szCs w:val="28"/>
          <w:lang w:eastAsia="ru-RU"/>
        </w:rPr>
        <w:t xml:space="preserve">Воямполка» </w:t>
      </w:r>
      <w:r w:rsidR="005A4498">
        <w:rPr>
          <w:rFonts w:eastAsia="Times New Roman"/>
          <w:color w:val="242424"/>
          <w:sz w:val="28"/>
          <w:szCs w:val="28"/>
          <w:lang w:eastAsia="ru-RU"/>
        </w:rPr>
        <w:t xml:space="preserve">  </w:t>
      </w:r>
      <w:proofErr w:type="gramEnd"/>
      <w:r w:rsidR="005A4498">
        <w:rPr>
          <w:rFonts w:eastAsia="Times New Roman"/>
          <w:color w:val="242424"/>
          <w:sz w:val="28"/>
          <w:szCs w:val="28"/>
          <w:lang w:eastAsia="ru-RU"/>
        </w:rPr>
        <w:t xml:space="preserve">                 ___________ /Косыгина Н.В.</w:t>
      </w:r>
    </w:p>
    <w:p w:rsidR="00F51C3B" w:rsidRPr="00F51C3B" w:rsidRDefault="00F51C3B" w:rsidP="00F51C3B">
      <w:pPr>
        <w:jc w:val="both"/>
        <w:rPr>
          <w:sz w:val="28"/>
          <w:szCs w:val="28"/>
        </w:rPr>
      </w:pPr>
    </w:p>
    <w:sectPr w:rsidR="00F51C3B" w:rsidRPr="00F5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4"/>
    <w:rsid w:val="004C6014"/>
    <w:rsid w:val="00552560"/>
    <w:rsid w:val="005A4498"/>
    <w:rsid w:val="00AC18E2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9C1B"/>
  <w15:chartTrackingRefBased/>
  <w15:docId w15:val="{AB8F4B3E-CF7B-4C50-AADC-FF91BFA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60"/>
  </w:style>
  <w:style w:type="paragraph" w:styleId="1">
    <w:name w:val="heading 1"/>
    <w:basedOn w:val="a"/>
    <w:next w:val="a"/>
    <w:link w:val="10"/>
    <w:uiPriority w:val="9"/>
    <w:qFormat/>
    <w:rsid w:val="00552560"/>
    <w:pPr>
      <w:keepNext/>
      <w:jc w:val="center"/>
      <w:outlineLvl w:val="0"/>
    </w:pPr>
    <w:rPr>
      <w:rFonts w:eastAsia="Times New Roman"/>
      <w:b/>
      <w:caps/>
    </w:rPr>
  </w:style>
  <w:style w:type="paragraph" w:styleId="3">
    <w:name w:val="heading 3"/>
    <w:basedOn w:val="a"/>
    <w:link w:val="30"/>
    <w:uiPriority w:val="9"/>
    <w:qFormat/>
    <w:rsid w:val="00F51C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rFonts w:eastAsia="Times New Roman"/>
      <w:b/>
      <w:caps/>
      <w:sz w:val="4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rFonts w:eastAsia="Times New Roman"/>
      <w:b/>
      <w:caps/>
      <w:sz w:val="40"/>
    </w:rPr>
  </w:style>
  <w:style w:type="paragraph" w:styleId="a4">
    <w:name w:val="Body Text"/>
    <w:basedOn w:val="a"/>
    <w:link w:val="a5"/>
    <w:rsid w:val="00552560"/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51C3B"/>
    <w:rPr>
      <w:rFonts w:eastAsia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F51C3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F51C3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6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2022-06-09T22:49:00Z</dcterms:created>
  <dcterms:modified xsi:type="dcterms:W3CDTF">2022-06-09T23:02:00Z</dcterms:modified>
</cp:coreProperties>
</file>