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B" w:rsidRDefault="00E4639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4639B" w:rsidRDefault="00E4639B">
      <w:pPr>
        <w:spacing w:after="1" w:line="220" w:lineRule="atLeast"/>
        <w:jc w:val="both"/>
        <w:outlineLvl w:val="0"/>
      </w:pPr>
    </w:p>
    <w:p w:rsidR="00E4639B" w:rsidRDefault="00E4639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АЛЕУТСКОГО МУНИЦИПАЛЬНОГО РАЙОНА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КАМЧАТСКОГО КРАЯ</w:t>
      </w:r>
    </w:p>
    <w:p w:rsidR="00E4639B" w:rsidRDefault="00E4639B">
      <w:pPr>
        <w:spacing w:after="1" w:line="220" w:lineRule="atLeast"/>
        <w:jc w:val="center"/>
      </w:pP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7 декабря 2018 г. N 223</w:t>
      </w:r>
    </w:p>
    <w:p w:rsidR="00E4639B" w:rsidRDefault="00E4639B">
      <w:pPr>
        <w:spacing w:after="1" w:line="220" w:lineRule="atLeast"/>
        <w:jc w:val="center"/>
      </w:pP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ФОРМИРОВАНИЯ, ВЕДЕНИЯ, ЕЖЕГОДНОГО ДОПОЛНЕНИЯ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ОПУБЛИКОВАНИЯ ПЕРЕЧНЯ МУНИЦИПАЛЬНОГО ИМУЩЕСТВА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АЛЕУТСКОГО МУНИЦИПАЛЬНОГО РАЙОНА, СВОБОДНОГО ОТ ПРАВ</w:t>
      </w:r>
    </w:p>
    <w:p w:rsidR="00E4639B" w:rsidRDefault="00E463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ТРЕТЬИХ ЛИЦ, ПРЕДНАЗНАЧЕННОГО ДЛЯ ПРЕДОСТАВЛЕНИЯ</w:t>
      </w:r>
      <w:proofErr w:type="gramEnd"/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 ВЛАДЕНИЕ И (ИЛИ) ПОЛЬЗОВАНИЕ СУБЪЕКТАМ МАЛОГО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И ОРГАНИЗАЦИЯМ,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ОБРАЗУЮЩИМ ИНФРАСТРУКТУРУ ПОДДЕРЖКИ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СУБЪЕКТОВ МАЛОГО И СРЕДНЕГО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а также создания условий для развития малого и среднего предпринимательства на территории Алеутского муниципального района,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ПОСТАНОВЛЯЮ</w:t>
      </w:r>
      <w:r>
        <w:rPr>
          <w:rFonts w:ascii="Calibri" w:hAnsi="Calibri" w:cs="Calibri"/>
          <w:b/>
        </w:rPr>
        <w:t>: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 </w:t>
      </w:r>
      <w:hyperlink w:anchor="P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ежегодного дополнения и опубликования Перечня муниципального имущества Алеутского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N 1).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14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Перечня (приложение N 2)</w:t>
      </w:r>
      <w:r>
        <w:rPr>
          <w:rFonts w:ascii="Calibri" w:hAnsi="Calibri" w:cs="Calibri"/>
          <w:b/>
        </w:rPr>
        <w:t>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w:anchor="P463" w:history="1">
        <w:r>
          <w:rPr>
            <w:rFonts w:ascii="Calibri" w:hAnsi="Calibri" w:cs="Calibri"/>
            <w:color w:val="0000FF"/>
          </w:rPr>
          <w:t>Рекомендуемые виды</w:t>
        </w:r>
      </w:hyperlink>
      <w:r>
        <w:rPr>
          <w:rFonts w:ascii="Calibri" w:hAnsi="Calibri" w:cs="Calibri"/>
        </w:rPr>
        <w:t xml:space="preserve"> муниципального имущества для формирования Перечня муниципального имущества Алеутского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3).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Определить отдел администрации Алеутского муниципального района по имущественным и земельным отношениям уполномоченным органом местного самоуправления (далее - уполномоченный орган)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Формированию, ведению, ежегодному дополнению, а также опубликованию Перечня.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Взаимодействию с исполнительным органом государственной власти, ответственным за предоставление Перечня в Акционерное общество "Федеральная корпорация по развитию малого и среднего предпринимательства".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после дня его официального опубликования.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оставляю за собой.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Глава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Алеутского муниципального района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С.В.АРНАЦКАЯ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Утверждено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администрации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Алеутского муниципального района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от 07.12.2018 N 223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</w:pPr>
      <w:bookmarkStart w:id="0" w:name="P46"/>
      <w:bookmarkEnd w:id="0"/>
      <w:r>
        <w:rPr>
          <w:rFonts w:ascii="Calibri" w:hAnsi="Calibri" w:cs="Calibri"/>
          <w:b/>
        </w:rPr>
        <w:t>ПОРЯДОК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ФОРМИРОВАНИЯ, ВЕДЕНИЯ, ЕЖЕГОДНОГО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ДОПОЛНЕНИЯ И ОПУБЛИКОВАНИЯ ПЕРЕЧНЯ МУНИЦИПАЛЬНОГО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ИМУЩЕСТВА АЛЕУТСКОГО МУНИЦИПАЛЬНОГО РАЙОНА, СВОБОДНОГО</w:t>
      </w:r>
    </w:p>
    <w:p w:rsidR="00E4639B" w:rsidRDefault="00E463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ОТ ПРАВ ТРЕТЬИХ ЛИЦ, ПРЕДНАЗНАЧЕННОГО ДЛЯ ПРЕДОСТАВЛЕНИЯ</w:t>
      </w:r>
      <w:proofErr w:type="gramEnd"/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 ВЛАДЕНИЕ И (ИЛИ) ПОЛЬЗОВАНИЕ СУБЪЕКТАМ МАЛОГО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И ОРГАНИЗАЦИЯМ,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ОБРАЗУЮЩИМ ИНФРАСТРУКТУРУ ПОДДЕРЖКИ СУБЪЕКТОВ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МАЛОГО И СРЕДНЕГО ПРЕДПРИНИМАТЕЛЬСТВА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Алеутского муниципального района,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частью 4 статьи 18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>
        <w:rPr>
          <w:rFonts w:ascii="Calibri" w:hAnsi="Calibri" w:cs="Calibri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Цели создания и основные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принципы формирования, ведения, ежегодного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дополнения и опубликования Перечня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Перечень представляет собой реестр объектов муниципального имущества Алеутского муниципального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hyperlink r:id="rId8" w:history="1">
        <w:r>
          <w:rPr>
            <w:rFonts w:ascii="Calibri" w:hAnsi="Calibri" w:cs="Calibri"/>
            <w:color w:val="0000FF"/>
          </w:rPr>
          <w:t>частью 1 статьи 18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Федерации", которые могут быть предоставлены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>
        <w:rPr>
          <w:rFonts w:ascii="Calibri" w:hAnsi="Calibri" w:cs="Calibri"/>
        </w:rPr>
        <w:t xml:space="preserve"> и арендуемого субъектами малого и среднего </w:t>
      </w:r>
      <w:r>
        <w:rPr>
          <w:rFonts w:ascii="Calibri" w:hAnsi="Calibri" w:cs="Calibri"/>
        </w:rPr>
        <w:lastRenderedPageBreak/>
        <w:t xml:space="preserve">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9 пункта 2 статьи 39.3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Формирование Перечня осуществляется в целях: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Предоставления имущества, принадлежащего на праве собственности Алеутскому муниципальному району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2.2.2. </w:t>
      </w:r>
      <w:proofErr w:type="gramStart"/>
      <w:r>
        <w:rPr>
          <w:rFonts w:ascii="Calibri" w:hAnsi="Calibri" w:cs="Calibri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Алеутскому муниципальному району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2.2.3. Реализации полномочий органов местного самоуправления Алеутского муниципального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2.2.4. Повышения эффективности управления муниципальным имуществом, находящимся в собственности Алеутского муниципального района, стимулирования развития малого и среднего предпринимательства на территории Алеутского муниципального района.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Формирование и ведение Перечня основывается на следующих основных принципах: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2.3.2. Открытость и доступность сведений об имуществе в Перечне.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2.3.3. </w:t>
      </w:r>
      <w:proofErr w:type="gramStart"/>
      <w:r>
        <w:rPr>
          <w:rFonts w:ascii="Calibri" w:hAnsi="Calibri" w:cs="Calibri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обеспечению взаимодействия исполнительных органов государственной власти Камчатского края с территориальным органом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Камчатском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4639B" w:rsidRDefault="00E463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, указанных в </w:t>
      </w:r>
      <w:hyperlink r:id="rId14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9 пункта 2 статьи 39.3</w:t>
        </w:r>
      </w:hyperlink>
      <w:r>
        <w:rPr>
          <w:rFonts w:ascii="Calibri" w:hAnsi="Calibri" w:cs="Calibri"/>
        </w:rPr>
        <w:t xml:space="preserve"> Земельного кодекса Российской Федерации. </w:t>
      </w:r>
      <w:proofErr w:type="gramStart"/>
      <w:r>
        <w:rPr>
          <w:rFonts w:ascii="Calibri" w:hAnsi="Calibri" w:cs="Calibri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</w:t>
      </w:r>
      <w:r>
        <w:rPr>
          <w:rFonts w:ascii="Calibri" w:hAnsi="Calibri" w:cs="Calibri"/>
        </w:rPr>
        <w:lastRenderedPageBreak/>
        <w:t>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ascii="Calibri" w:hAnsi="Calibri" w:cs="Calibri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>
          <w:rPr>
            <w:rFonts w:ascii="Calibri" w:hAnsi="Calibri" w:cs="Calibri"/>
            <w:color w:val="0000FF"/>
          </w:rPr>
          <w:t>пунктом 14 части 1 статьи 17.1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конкуренции".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Формирование, ведение Перечня,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внесение в него изменений и ежегодное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дополнение Перечня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Перечень, изменения и ежегодное дополнение в него утверждаются распоряжением Алеутского муниципального района.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Перечень формируется в виде информационной базы данных, содержащей объекты учета.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Сведения об утвержденном Перечне, а также об изменениях, дополнениях, внесенных в Перечень, представляются уполномоченным органом в исполнительный орган государственной власти, ответственный за предоставление Перечня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proofErr w:type="gramEnd"/>
      <w:r>
        <w:rPr>
          <w:rFonts w:ascii="Calibri" w:hAnsi="Calibri" w:cs="Calibri"/>
        </w:rPr>
        <w:t>, в том числе среднего и малого бизнеса.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1" w:name="P86"/>
      <w:bookmarkEnd w:id="1"/>
      <w:r>
        <w:rPr>
          <w:rFonts w:ascii="Calibri" w:hAnsi="Calibri" w:cs="Calibri"/>
        </w:rPr>
        <w:t>3.5. В перечень вносятся сведения об имуществе, соответствующем следующим критериям: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 Имущество не является объектом религиозного назначения.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 Имущество не является объектом незавершенного строительства, за исключением случаев, когда в отношении объектов незавершенного строительства установлен особый порядок распоряжения.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3.5.5. В отношении имущества не приняты решения о его отчуждении (продажи) в соответствии с порядком определенным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 или предоставления иным лицам.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3.5.7. Имущество не признано аварийным и подлежащим сносу.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3.5.8.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3.5.9. Земельный участок не относится к земельным участкам, предусмотренным </w:t>
      </w:r>
      <w:hyperlink r:id="rId19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19 п. 8 ст. 39.11</w:t>
        </w:r>
      </w:hyperlink>
      <w:r>
        <w:rPr>
          <w:rFonts w:ascii="Calibri" w:hAnsi="Calibri" w:cs="Calibri"/>
        </w:rPr>
        <w:t xml:space="preserve"> Земельного кодекса Российской Федерации,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3.5.10. Земельные участки предоставлены в аренду субъектам малого и среднего предпринимательства на момент вступления в действие настоящего Порядка.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3.5.11.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о включении указанного имущества в Перечень, а также письменное согласие администрации Алеутского муниципального района на передачу такого имущества в аренду.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Сведения об имуществе группируются в Перечне по видам имущества: недвижимое имущество (в том числе единый недвижимый комплекс), земельные участки, движимое имущество.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2" w:name="P98"/>
      <w:bookmarkEnd w:id="2"/>
      <w:r>
        <w:rPr>
          <w:rFonts w:ascii="Calibri" w:hAnsi="Calibri" w:cs="Calibri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распоряжением администрации Алеутского муниципального района: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bookmarkStart w:id="3" w:name="_GoBack"/>
      <w:r w:rsidRPr="00E4639B">
        <w:rPr>
          <w:rFonts w:ascii="Calibri" w:hAnsi="Calibri" w:cs="Calibri"/>
          <w:color w:val="FF0000"/>
        </w:rPr>
        <w:t>3.7.1. По инициативе уполномоченного органа.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 xml:space="preserve">3.7.2. На основании предложений, поступивших </w:t>
      </w:r>
      <w:proofErr w:type="gramStart"/>
      <w:r w:rsidRPr="00E4639B">
        <w:rPr>
          <w:rFonts w:ascii="Calibri" w:hAnsi="Calibri" w:cs="Calibri"/>
          <w:color w:val="FF0000"/>
        </w:rPr>
        <w:t>от</w:t>
      </w:r>
      <w:proofErr w:type="gramEnd"/>
      <w:r w:rsidRPr="00E4639B">
        <w:rPr>
          <w:rFonts w:ascii="Calibri" w:hAnsi="Calibri" w:cs="Calibri"/>
          <w:color w:val="FF0000"/>
        </w:rPr>
        <w:t>: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>- органов местного самоуправления Алеутского муниципального района;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 xml:space="preserve">- рабочей группы по обеспечению взаимодействия исполнительных органов государственной власти Камчатского края с территориальным органом </w:t>
      </w:r>
      <w:proofErr w:type="spellStart"/>
      <w:r w:rsidRPr="00E4639B">
        <w:rPr>
          <w:rFonts w:ascii="Calibri" w:hAnsi="Calibri" w:cs="Calibri"/>
          <w:color w:val="FF0000"/>
        </w:rPr>
        <w:t>Росимущества</w:t>
      </w:r>
      <w:proofErr w:type="spellEnd"/>
      <w:r w:rsidRPr="00E4639B">
        <w:rPr>
          <w:rFonts w:ascii="Calibri" w:hAnsi="Calibri" w:cs="Calibri"/>
          <w:color w:val="FF0000"/>
        </w:rPr>
        <w:t xml:space="preserve"> в Камчатском крае и органами местного самоуправления по вопросам оказания имущественной поддержки субъектам малого и среднего предпринимательства;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>- субъектов малого и среднего предпринимательства Алеутского муниципального района;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>- общественных организаций, выражающих интересы субъектов малого и среднего предпринимательства;</w:t>
      </w:r>
    </w:p>
    <w:p w:rsidR="00E4639B" w:rsidRPr="00E4639B" w:rsidRDefault="00E4639B">
      <w:pPr>
        <w:spacing w:before="220" w:after="1" w:line="220" w:lineRule="atLeast"/>
        <w:ind w:firstLine="540"/>
        <w:jc w:val="both"/>
        <w:rPr>
          <w:color w:val="FF0000"/>
        </w:rPr>
      </w:pPr>
      <w:r w:rsidRPr="00E4639B">
        <w:rPr>
          <w:rFonts w:ascii="Calibri" w:hAnsi="Calibri" w:cs="Calibri"/>
          <w:color w:val="FF0000"/>
        </w:rPr>
        <w:t>- институтов развития в сфере малого и среднего предпринимательства.</w:t>
      </w:r>
    </w:p>
    <w:bookmarkEnd w:id="3"/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3.8. Рассмотрение уполномоченным органом предложений, поступивших от лиц, указанных в </w:t>
      </w:r>
      <w:hyperlink w:anchor="P98" w:history="1">
        <w:r>
          <w:rPr>
            <w:rFonts w:ascii="Calibri" w:hAnsi="Calibri" w:cs="Calibri"/>
            <w:color w:val="0000FF"/>
          </w:rPr>
          <w:t>пункте 3.7</w:t>
        </w:r>
      </w:hyperlink>
      <w:r>
        <w:rPr>
          <w:rFonts w:ascii="Calibri" w:hAnsi="Calibri" w:cs="Calibri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4" w:name="P107"/>
      <w:bookmarkEnd w:id="4"/>
      <w:r>
        <w:rPr>
          <w:rFonts w:ascii="Calibri" w:hAnsi="Calibri" w:cs="Calibri"/>
        </w:rPr>
        <w:t>3.8.1.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5" w:name="P108"/>
      <w:bookmarkEnd w:id="5"/>
      <w:r>
        <w:rPr>
          <w:rFonts w:ascii="Calibri" w:hAnsi="Calibri" w:cs="Calibri"/>
        </w:rPr>
        <w:t>3.8.2.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3.8.3. Об отказе в учете предложений.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3.9. Подготовка соответствующих нормативных правовых актов, перечисленных в </w:t>
      </w:r>
      <w:hyperlink w:anchor="P107" w:history="1">
        <w:r>
          <w:rPr>
            <w:rFonts w:ascii="Calibri" w:hAnsi="Calibri" w:cs="Calibri"/>
            <w:color w:val="0000FF"/>
          </w:rPr>
          <w:t>подпунктах 3.8.1</w:t>
        </w:r>
      </w:hyperlink>
      <w:r>
        <w:rPr>
          <w:rFonts w:ascii="Calibri" w:hAnsi="Calibri" w:cs="Calibri"/>
        </w:rPr>
        <w:t xml:space="preserve">, </w:t>
      </w:r>
      <w:hyperlink w:anchor="P108" w:history="1">
        <w:r>
          <w:rPr>
            <w:rFonts w:ascii="Calibri" w:hAnsi="Calibri" w:cs="Calibri"/>
            <w:color w:val="0000FF"/>
          </w:rPr>
          <w:t>3.8.2 пункта 3.8</w:t>
        </w:r>
      </w:hyperlink>
      <w:r>
        <w:rPr>
          <w:rFonts w:ascii="Calibri" w:hAnsi="Calibri" w:cs="Calibri"/>
        </w:rPr>
        <w:t xml:space="preserve"> настоящего Порядка, осуществляется уполномоченным органом в течение 30 календарных дней со дня принятия соответствующего решения.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3.10.1. Имущество не соответствует критериям, установленным </w:t>
      </w:r>
      <w:hyperlink w:anchor="P86" w:history="1">
        <w:r>
          <w:rPr>
            <w:rFonts w:ascii="Calibri" w:hAnsi="Calibri" w:cs="Calibri"/>
            <w:color w:val="0000FF"/>
          </w:rPr>
          <w:t>пунктом 3.5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 </w:t>
      </w:r>
      <w:proofErr w:type="gramStart"/>
      <w:r>
        <w:rPr>
          <w:rFonts w:ascii="Calibri" w:hAnsi="Calibri" w:cs="Calibri"/>
        </w:rPr>
        <w:t>Сведения о муниципальном имуществе Алеутского муниципального района могут быть исключены из Перечня, если:</w:t>
      </w:r>
      <w:proofErr w:type="gramEnd"/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3.12.1. В течение 2 лет </w:t>
      </w:r>
      <w:proofErr w:type="gramStart"/>
      <w:r>
        <w:rPr>
          <w:rFonts w:ascii="Calibri" w:hAnsi="Calibri" w:cs="Calibri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>
        <w:rPr>
          <w:rFonts w:ascii="Calibri" w:hAnsi="Calibri" w:cs="Calibri"/>
        </w:rPr>
        <w:t xml:space="preserve"> малого и среднего предпринимательства не поступило: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135-ФЗ "О защите конкуренции".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6" w:name="P121"/>
      <w:bookmarkEnd w:id="6"/>
      <w:r>
        <w:rPr>
          <w:rFonts w:ascii="Calibri" w:hAnsi="Calibri" w:cs="Calibri"/>
        </w:rPr>
        <w:t>3.12.3. Право собственности Алеутского муниципального района на имущество прекращено по решению суда или в ином установленном законом порядке.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3.12.4. Прекращено существование имущества в результате гибели или уничтожения.</w:t>
      </w:r>
    </w:p>
    <w:p w:rsidR="00E4639B" w:rsidRDefault="00E4639B">
      <w:pPr>
        <w:spacing w:before="220" w:after="1" w:line="220" w:lineRule="atLeast"/>
        <w:ind w:firstLine="540"/>
        <w:jc w:val="both"/>
      </w:pPr>
      <w:bookmarkStart w:id="7" w:name="P123"/>
      <w:bookmarkEnd w:id="7"/>
      <w:r>
        <w:rPr>
          <w:rFonts w:ascii="Calibri" w:hAnsi="Calibri" w:cs="Calibri"/>
        </w:rPr>
        <w:t>3.12.5. Имущество признано непригодным для использования в результате его физического или морального износа, аварийного состояния.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3.12.6. </w:t>
      </w:r>
      <w:proofErr w:type="gramStart"/>
      <w:r>
        <w:rPr>
          <w:rFonts w:ascii="Calibri" w:hAnsi="Calibri" w:cs="Calibri"/>
        </w:rPr>
        <w:t xml:space="preserve">Имущество приобретено его арендатором в собственность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9 п</w:t>
        </w:r>
        <w:proofErr w:type="gramEnd"/>
        <w:r>
          <w:rPr>
            <w:rFonts w:ascii="Calibri" w:hAnsi="Calibri" w:cs="Calibri"/>
            <w:color w:val="0000FF"/>
          </w:rPr>
          <w:t>. 2 ст. 39.3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3.12.7.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арендатора, кроме случая, указанного в </w:t>
      </w:r>
      <w:hyperlink w:anchor="P121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3.12.3</w:t>
        </w:r>
      </w:hyperlink>
      <w:r>
        <w:rPr>
          <w:rFonts w:ascii="Calibri" w:hAnsi="Calibri" w:cs="Calibri"/>
        </w:rPr>
        <w:t xml:space="preserve"> - </w:t>
      </w:r>
      <w:hyperlink w:anchor="P123" w:history="1">
        <w:r>
          <w:rPr>
            <w:rFonts w:ascii="Calibri" w:hAnsi="Calibri" w:cs="Calibri"/>
            <w:color w:val="0000FF"/>
          </w:rPr>
          <w:t>3.12.5 п. 3.12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Опубликование Перечня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Перечень и внесенные в него изменения подлежат: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Обязательному опубликованию в общественной газете Алеутского муниципального района "Алеутская звезда" в течение 10 рабочих дней со дня утверждения.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Размещению на официальном сайте администрации Алеутского муниципального района в информационно-телекоммуникационной сети "Интернет" (в том числе в форме открытых данных) на информационном ресурсе www.aleut-admin.ru в течение 3 рабочих дней со дня утверждения.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Предоставлению в исполнительный орган государственной власти, ответственный за предоставление Перечня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Утверждено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администрации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Алеутского муниципального района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от 07.12.2018 г. N 223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</w:pPr>
      <w:bookmarkStart w:id="8" w:name="P145"/>
      <w:bookmarkEnd w:id="8"/>
      <w:r>
        <w:rPr>
          <w:rFonts w:ascii="Calibri" w:hAnsi="Calibri" w:cs="Calibri"/>
          <w:b/>
        </w:rPr>
        <w:t>ПЕРЕЧЕНЬ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ИМУЩЕСТВА,</w:t>
      </w:r>
    </w:p>
    <w:p w:rsidR="00E4639B" w:rsidRDefault="00E463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НАХОДЯЩЕГОСЯ</w:t>
      </w:r>
      <w:proofErr w:type="gramEnd"/>
      <w:r>
        <w:rPr>
          <w:rFonts w:ascii="Calibri" w:hAnsi="Calibri" w:cs="Calibri"/>
          <w:b/>
        </w:rPr>
        <w:t xml:space="preserve"> В СОБСТВЕННОСТИ АЛЕУТСКОГО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РАЙОНА, ПРЕДНАЗНАЧЕННОГО ДЛЯ ПРЕДОСТАВЛЕНИЯ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ВО ВЛАДЕНИЕ И (ИЛИ) ПОЛЬЗОВАНИЕ НА </w:t>
      </w:r>
      <w:proofErr w:type="gramStart"/>
      <w:r>
        <w:rPr>
          <w:rFonts w:ascii="Calibri" w:hAnsi="Calibri" w:cs="Calibri"/>
          <w:b/>
        </w:rPr>
        <w:t>ДОЛГОСРОЧНОЙ</w:t>
      </w:r>
      <w:proofErr w:type="gramEnd"/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ОСНОВЕ СУБЪЕКТАМ МАЛОГО И СРЕДНЕГО ПРЕДПРИНИМАТЕЛЬСТВА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ОРГАНИЗАЦИЯМ, ОБРАЗУЮЩИМ ИНФРАСТРУКТУРУ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СУБЪЕКТОВ МАЛОГО И СРЕДНЕГО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ectPr w:rsidR="00E4639B" w:rsidSect="00437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54"/>
        <w:gridCol w:w="1757"/>
        <w:gridCol w:w="1928"/>
        <w:gridCol w:w="2608"/>
        <w:gridCol w:w="2098"/>
        <w:gridCol w:w="1928"/>
        <w:gridCol w:w="1444"/>
        <w:gridCol w:w="1928"/>
        <w:gridCol w:w="1871"/>
        <w:gridCol w:w="1757"/>
        <w:gridCol w:w="1814"/>
      </w:tblGrid>
      <w:tr w:rsidR="00E4639B">
        <w:tc>
          <w:tcPr>
            <w:tcW w:w="850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(местоположение)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объекта &lt;1&gt;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объекта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недвижимости; тип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движимого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имущества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&lt;2&gt;</w:t>
            </w:r>
          </w:p>
        </w:tc>
        <w:tc>
          <w:tcPr>
            <w:tcW w:w="1928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объекта</w:t>
            </w:r>
          </w:p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учета &lt;3&gt;</w:t>
            </w:r>
          </w:p>
        </w:tc>
        <w:tc>
          <w:tcPr>
            <w:tcW w:w="15448" w:type="dxa"/>
            <w:gridSpan w:val="8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недвижимом имуществе</w:t>
            </w:r>
          </w:p>
        </w:tc>
      </w:tr>
      <w:tr w:rsidR="00E4639B">
        <w:tc>
          <w:tcPr>
            <w:tcW w:w="850" w:type="dxa"/>
            <w:vMerge/>
          </w:tcPr>
          <w:p w:rsidR="00E4639B" w:rsidRDefault="00E4639B"/>
        </w:tc>
        <w:tc>
          <w:tcPr>
            <w:tcW w:w="2154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928" w:type="dxa"/>
            <w:vMerge/>
          </w:tcPr>
          <w:p w:rsidR="00E4639B" w:rsidRDefault="00E4639B"/>
        </w:tc>
        <w:tc>
          <w:tcPr>
            <w:tcW w:w="6634" w:type="dxa"/>
            <w:gridSpan w:val="3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Основная характеристика объекта недвижимости &lt;4&gt;</w:t>
            </w:r>
          </w:p>
        </w:tc>
        <w:tc>
          <w:tcPr>
            <w:tcW w:w="3372" w:type="dxa"/>
            <w:gridSpan w:val="2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Кадастровый номер &lt;5&gt;</w:t>
            </w:r>
          </w:p>
        </w:tc>
        <w:tc>
          <w:tcPr>
            <w:tcW w:w="1871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состояние объекта недвижимости &lt;6&gt;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земель &lt;7&gt;</w:t>
            </w:r>
          </w:p>
        </w:tc>
        <w:tc>
          <w:tcPr>
            <w:tcW w:w="181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разрешенного использования &lt;8&gt;</w:t>
            </w:r>
          </w:p>
        </w:tc>
      </w:tr>
      <w:tr w:rsidR="00E4639B">
        <w:tc>
          <w:tcPr>
            <w:tcW w:w="850" w:type="dxa"/>
            <w:vMerge/>
          </w:tcPr>
          <w:p w:rsidR="00E4639B" w:rsidRDefault="00E4639B"/>
        </w:tc>
        <w:tc>
          <w:tcPr>
            <w:tcW w:w="2154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928" w:type="dxa"/>
            <w:vMerge/>
          </w:tcPr>
          <w:p w:rsidR="00E4639B" w:rsidRDefault="00E4639B"/>
        </w:tc>
        <w:tc>
          <w:tcPr>
            <w:tcW w:w="260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Тип (площадь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9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Фактическое </w:t>
            </w:r>
            <w:proofErr w:type="gramStart"/>
            <w:r>
              <w:rPr>
                <w:rFonts w:ascii="Calibri" w:hAnsi="Calibri" w:cs="Calibri"/>
              </w:rPr>
              <w:t>значение</w:t>
            </w:r>
            <w:proofErr w:type="gramEnd"/>
            <w:r>
              <w:rPr>
                <w:rFonts w:ascii="Calibri" w:hAnsi="Calibri" w:cs="Calibri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Единица измерения (для площади -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для протяженности - м; для глубины залегания - м; для объема - </w:t>
            </w:r>
            <w:proofErr w:type="spellStart"/>
            <w:r>
              <w:rPr>
                <w:rFonts w:ascii="Calibri" w:hAnsi="Calibri" w:cs="Calibri"/>
              </w:rPr>
              <w:t>куб.м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4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(кадастровый, условный, устаревший)</w:t>
            </w:r>
          </w:p>
        </w:tc>
        <w:tc>
          <w:tcPr>
            <w:tcW w:w="1871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814" w:type="dxa"/>
            <w:vMerge/>
          </w:tcPr>
          <w:p w:rsidR="00E4639B" w:rsidRDefault="00E4639B"/>
        </w:tc>
      </w:tr>
      <w:tr w:rsidR="00E4639B">
        <w:tc>
          <w:tcPr>
            <w:tcW w:w="850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71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1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1287" w:type="dxa"/>
            <w:gridSpan w:val="11"/>
          </w:tcPr>
          <w:p w:rsidR="00E4639B" w:rsidRDefault="00E4639B">
            <w:pPr>
              <w:spacing w:after="1" w:line="220" w:lineRule="atLeast"/>
            </w:pPr>
            <w:r>
              <w:rPr>
                <w:rFonts w:ascii="Calibri" w:hAnsi="Calibri" w:cs="Calibri"/>
                <w:b/>
              </w:rPr>
              <w:t>Недвижимое имущество</w:t>
            </w: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1287" w:type="dxa"/>
            <w:gridSpan w:val="11"/>
          </w:tcPr>
          <w:p w:rsidR="00E4639B" w:rsidRDefault="00E4639B">
            <w:pPr>
              <w:spacing w:after="1" w:line="220" w:lineRule="atLeast"/>
            </w:pPr>
            <w:r>
              <w:rPr>
                <w:rFonts w:ascii="Calibri" w:hAnsi="Calibri" w:cs="Calibri"/>
                <w:b/>
              </w:rPr>
              <w:t>Земельные участки</w:t>
            </w: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60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14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50" w:type="dxa"/>
          </w:tcPr>
          <w:p w:rsidR="00E4639B" w:rsidRDefault="00E4639B">
            <w:pPr>
              <w:spacing w:after="1" w:line="220" w:lineRule="atLeast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1287" w:type="dxa"/>
            <w:gridSpan w:val="11"/>
          </w:tcPr>
          <w:p w:rsidR="00E4639B" w:rsidRDefault="00E4639B">
            <w:pPr>
              <w:spacing w:after="1" w:line="220" w:lineRule="atLeast"/>
            </w:pPr>
            <w:r>
              <w:rPr>
                <w:rFonts w:ascii="Calibri" w:hAnsi="Calibri" w:cs="Calibri"/>
                <w:b/>
              </w:rPr>
              <w:t>Движимое имущество</w:t>
            </w:r>
          </w:p>
        </w:tc>
      </w:tr>
    </w:tbl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</w:pPr>
      <w:r>
        <w:rPr>
          <w:rFonts w:ascii="Calibri" w:hAnsi="Calibri" w:cs="Calibri"/>
        </w:rPr>
        <w:t>продолжение таблицы</w:t>
      </w:r>
    </w:p>
    <w:p w:rsidR="00E4639B" w:rsidRDefault="00E4639B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154"/>
        <w:gridCol w:w="1757"/>
        <w:gridCol w:w="1928"/>
        <w:gridCol w:w="2098"/>
        <w:gridCol w:w="1757"/>
        <w:gridCol w:w="1474"/>
        <w:gridCol w:w="2324"/>
        <w:gridCol w:w="1928"/>
        <w:gridCol w:w="1984"/>
        <w:gridCol w:w="2268"/>
        <w:gridCol w:w="1871"/>
        <w:gridCol w:w="2098"/>
        <w:gridCol w:w="1757"/>
        <w:gridCol w:w="1757"/>
      </w:tblGrid>
      <w:tr w:rsidR="00E4639B">
        <w:tc>
          <w:tcPr>
            <w:tcW w:w="84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(местоположение) объекта &lt;1&gt;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объекта недвижимости; тип движимого имущества &lt;2&gt;</w:t>
            </w:r>
          </w:p>
        </w:tc>
        <w:tc>
          <w:tcPr>
            <w:tcW w:w="1928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 учета &lt;3&gt;</w:t>
            </w:r>
          </w:p>
        </w:tc>
        <w:tc>
          <w:tcPr>
            <w:tcW w:w="7653" w:type="dxa"/>
            <w:gridSpan w:val="4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движимом имуществе</w:t>
            </w:r>
          </w:p>
        </w:tc>
        <w:tc>
          <w:tcPr>
            <w:tcW w:w="13663" w:type="dxa"/>
            <w:gridSpan w:val="7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правообладателях и о правах третьих лиц на имущество</w:t>
            </w:r>
          </w:p>
        </w:tc>
      </w:tr>
      <w:tr w:rsidR="00E4639B">
        <w:tc>
          <w:tcPr>
            <w:tcW w:w="844" w:type="dxa"/>
            <w:vMerge/>
          </w:tcPr>
          <w:p w:rsidR="00E4639B" w:rsidRDefault="00E4639B"/>
        </w:tc>
        <w:tc>
          <w:tcPr>
            <w:tcW w:w="2154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928" w:type="dxa"/>
            <w:vMerge/>
          </w:tcPr>
          <w:p w:rsidR="00E4639B" w:rsidRDefault="00E4639B"/>
        </w:tc>
        <w:tc>
          <w:tcPr>
            <w:tcW w:w="2098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Государственный регистрационный знак (при наличии)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Марка, модель</w:t>
            </w:r>
          </w:p>
        </w:tc>
        <w:tc>
          <w:tcPr>
            <w:tcW w:w="147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2324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Состав (принадлежности) имущества &lt;9&gt;</w:t>
            </w:r>
          </w:p>
        </w:tc>
        <w:tc>
          <w:tcPr>
            <w:tcW w:w="3912" w:type="dxa"/>
            <w:gridSpan w:val="2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правообладателя &lt;11&gt;</w:t>
            </w:r>
          </w:p>
        </w:tc>
        <w:tc>
          <w:tcPr>
            <w:tcW w:w="1871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 правообладателя &lt;13&gt;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Контактный номер телефон &lt;14&gt;</w:t>
            </w:r>
          </w:p>
        </w:tc>
        <w:tc>
          <w:tcPr>
            <w:tcW w:w="1757" w:type="dxa"/>
            <w:vMerge w:val="restart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электронной почты &lt;15&gt;</w:t>
            </w:r>
          </w:p>
        </w:tc>
      </w:tr>
      <w:tr w:rsidR="00E4639B">
        <w:tc>
          <w:tcPr>
            <w:tcW w:w="844" w:type="dxa"/>
            <w:vMerge/>
          </w:tcPr>
          <w:p w:rsidR="00E4639B" w:rsidRDefault="00E4639B"/>
        </w:tc>
        <w:tc>
          <w:tcPr>
            <w:tcW w:w="2154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928" w:type="dxa"/>
            <w:vMerge/>
          </w:tcPr>
          <w:p w:rsidR="00E4639B" w:rsidRDefault="00E4639B"/>
        </w:tc>
        <w:tc>
          <w:tcPr>
            <w:tcW w:w="2098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474" w:type="dxa"/>
            <w:vMerge/>
          </w:tcPr>
          <w:p w:rsidR="00E4639B" w:rsidRDefault="00E4639B"/>
        </w:tc>
        <w:tc>
          <w:tcPr>
            <w:tcW w:w="2324" w:type="dxa"/>
            <w:vMerge/>
          </w:tcPr>
          <w:p w:rsidR="00E4639B" w:rsidRDefault="00E4639B"/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98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E4639B" w:rsidRDefault="00E4639B"/>
        </w:tc>
        <w:tc>
          <w:tcPr>
            <w:tcW w:w="1871" w:type="dxa"/>
            <w:vMerge/>
          </w:tcPr>
          <w:p w:rsidR="00E4639B" w:rsidRDefault="00E4639B"/>
        </w:tc>
        <w:tc>
          <w:tcPr>
            <w:tcW w:w="2098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  <w:tc>
          <w:tcPr>
            <w:tcW w:w="1757" w:type="dxa"/>
            <w:vMerge/>
          </w:tcPr>
          <w:p w:rsidR="00E4639B" w:rsidRDefault="00E4639B"/>
        </w:tc>
      </w:tr>
      <w:tr w:rsidR="00E4639B">
        <w:tc>
          <w:tcPr>
            <w:tcW w:w="84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2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4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6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71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98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57" w:type="dxa"/>
            <w:vAlign w:val="center"/>
          </w:tcPr>
          <w:p w:rsidR="00E4639B" w:rsidRDefault="00E46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E4639B">
        <w:tc>
          <w:tcPr>
            <w:tcW w:w="27999" w:type="dxa"/>
            <w:gridSpan w:val="15"/>
          </w:tcPr>
          <w:p w:rsidR="00E4639B" w:rsidRDefault="00E4639B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  <w:b/>
              </w:rPr>
              <w:t>1. Недвижимое имущество</w:t>
            </w: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27999" w:type="dxa"/>
            <w:gridSpan w:val="15"/>
          </w:tcPr>
          <w:p w:rsidR="00E4639B" w:rsidRDefault="00E4639B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  <w:b/>
              </w:rPr>
              <w:t>2. Земельные участки</w:t>
            </w: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84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15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47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32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2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984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26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871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2098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  <w:tc>
          <w:tcPr>
            <w:tcW w:w="1757" w:type="dxa"/>
          </w:tcPr>
          <w:p w:rsidR="00E4639B" w:rsidRDefault="00E4639B">
            <w:pPr>
              <w:spacing w:after="1" w:line="220" w:lineRule="atLeast"/>
            </w:pPr>
          </w:p>
        </w:tc>
      </w:tr>
      <w:tr w:rsidR="00E4639B">
        <w:tc>
          <w:tcPr>
            <w:tcW w:w="27999" w:type="dxa"/>
            <w:gridSpan w:val="15"/>
          </w:tcPr>
          <w:p w:rsidR="00E4639B" w:rsidRDefault="00E4639B">
            <w:pPr>
              <w:spacing w:after="1" w:line="220" w:lineRule="atLeast"/>
            </w:pPr>
            <w:r>
              <w:rPr>
                <w:rFonts w:ascii="Calibri" w:hAnsi="Calibri" w:cs="Calibri"/>
                <w:b/>
              </w:rPr>
              <w:t>3. Движимое имущество</w:t>
            </w:r>
          </w:p>
        </w:tc>
      </w:tr>
    </w:tbl>
    <w:p w:rsidR="00E4639B" w:rsidRDefault="00E4639B">
      <w:pPr>
        <w:sectPr w:rsidR="00E463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Утверждено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администрации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Алеутского муниципального района</w:t>
      </w:r>
    </w:p>
    <w:p w:rsidR="00E4639B" w:rsidRDefault="00E4639B">
      <w:pPr>
        <w:spacing w:after="1" w:line="220" w:lineRule="atLeast"/>
        <w:jc w:val="right"/>
      </w:pPr>
      <w:r>
        <w:rPr>
          <w:rFonts w:ascii="Calibri" w:hAnsi="Calibri" w:cs="Calibri"/>
        </w:rPr>
        <w:t>от 07.12.2018 г. N 223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center"/>
      </w:pPr>
      <w:bookmarkStart w:id="9" w:name="P463"/>
      <w:bookmarkEnd w:id="9"/>
      <w:r>
        <w:rPr>
          <w:rFonts w:ascii="Calibri" w:hAnsi="Calibri" w:cs="Calibri"/>
          <w:b/>
        </w:rPr>
        <w:t>ВИДЫ МУНИЦИПАЛЬНОГО ИМУЩЕСТВА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ФОРМИРОВАНИЯ ПЕРЕЧНЯ МУНИЦИПАЛЬНОГО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ИМУЩЕСТВА, ПРЕДНАЗНАЧЕННОГО ДЛЯ ПРЕДОСТАВЛЕНИЯ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 ВЛАДЕНИЕ И (ИЛИ) ПОЛЬЗОВАНИЕ СУБЪЕКТАМ МАЛОГО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И ОРГАНИЗАЦИЯМ,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ОБРАЗУЮЩИМ ИНФРАСТРУКТУРУ ПОДДЕРЖКИ СУБЪЕКТОВ</w:t>
      </w:r>
    </w:p>
    <w:p w:rsidR="00E4639B" w:rsidRDefault="00E46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МАЛОГО И СРЕДНЕГО ПРЕДПРИНИМАТЕЛЬСТВА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proofErr w:type="gramEnd"/>
    </w:p>
    <w:p w:rsidR="00E4639B" w:rsidRDefault="00E463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(или) не имеющие доступа к объектам транспортной инфраструктуры, в отношении которых нормативным правовым актом администрации Алеутского муниципального района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</w:t>
      </w:r>
      <w:proofErr w:type="gramEnd"/>
      <w:r>
        <w:rPr>
          <w:rFonts w:ascii="Calibri" w:hAnsi="Calibri" w:cs="Calibri"/>
        </w:rPr>
        <w:t xml:space="preserve">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spacing w:after="1" w:line="220" w:lineRule="atLeast"/>
        <w:jc w:val="both"/>
      </w:pPr>
    </w:p>
    <w:p w:rsidR="00E4639B" w:rsidRDefault="00E4639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85E" w:rsidRDefault="0092585E"/>
    <w:sectPr w:rsidR="0092585E" w:rsidSect="00A944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B"/>
    <w:rsid w:val="0092585E"/>
    <w:rsid w:val="00E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6A5264E9F376FBA2AC9AF9A329F66324857808958A5722BCB61612060D99465FC30E8C3920EB08D91981862FC4F8672D9244C1BE82044c3M8A" TargetMode="External"/><Relationship Id="rId13" Type="http://schemas.openxmlformats.org/officeDocument/2006/relationships/hyperlink" Target="consultantplus://offline/ref=0B76A5264E9F376FBA2AC9AF9A329F663249528E8F5BA5722BCB61612060D99477FC68E4C29613B58384CE4927cAM0A" TargetMode="External"/><Relationship Id="rId18" Type="http://schemas.openxmlformats.org/officeDocument/2006/relationships/hyperlink" Target="consultantplus://offline/ref=0B76A5264E9F376FBA2AC9AF9A329F663249528C885AA5722BCB61612060D99477FC68E4C29613B58384CE4927cAM0A" TargetMode="External"/><Relationship Id="rId26" Type="http://schemas.openxmlformats.org/officeDocument/2006/relationships/hyperlink" Target="consultantplus://offline/ref=0B76A5264E9F376FBA2AC9AF9A329F663249528E8F5BA5722BCB61612060D99477FC68E4C29613B58384CE4927cAM0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6A5264E9F376FBA2AC9AF9A329F6632495380825AA5722BCB61612060D99465FC30EFC09106E1D4DE994427AD5C8770D9264A04cEM3A" TargetMode="External"/><Relationship Id="rId7" Type="http://schemas.openxmlformats.org/officeDocument/2006/relationships/hyperlink" Target="consultantplus://offline/ref=0B76A5264E9F376FBA2AC9AF9A329F66324857808958A5722BCB61612060D99465FC30E8C3920EB38491981862FC4F8672D9244C1BE82044c3M8A" TargetMode="External"/><Relationship Id="rId12" Type="http://schemas.openxmlformats.org/officeDocument/2006/relationships/hyperlink" Target="consultantplus://offline/ref=0B76A5264E9F376FBA2AC9AF9A329F6632495380825AA5722BCB61612060D99465FC30E8C69A0DBED1CB881C2BA8469976C13A4805EBc2M9A" TargetMode="External"/><Relationship Id="rId17" Type="http://schemas.openxmlformats.org/officeDocument/2006/relationships/hyperlink" Target="consultantplus://offline/ref=0B76A5264E9F376FBA2AC9AF9A329F6632485688825DA5722BCB61612060D99465FC30EAC49306E1D4DE994427AD5C8770D9264A04cEM3A" TargetMode="External"/><Relationship Id="rId25" Type="http://schemas.openxmlformats.org/officeDocument/2006/relationships/hyperlink" Target="consultantplus://offline/ref=0B76A5264E9F376FBA2AC9AF9A329F6632485688825DA5722BCB61612060D99477FC68E4C29613B58384CE4927cAM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6A5264E9F376FBA2AC9AF9A329F6632495380825AA5722BCB61612060D99465FC30E8C69A0DBED1CB881C2BA8469976C13A4805EBc2M9A" TargetMode="External"/><Relationship Id="rId20" Type="http://schemas.openxmlformats.org/officeDocument/2006/relationships/hyperlink" Target="consultantplus://offline/ref=0B76A5264E9F376FBA2AC9AF9A329F6632495380825AA5722BCB61612060D99465FC30EFC09206E1D4DE994427AD5C8770D9264A04cEM3A" TargetMode="External"/><Relationship Id="rId29" Type="http://schemas.openxmlformats.org/officeDocument/2006/relationships/hyperlink" Target="consultantplus://offline/ref=0B76A5264E9F376FBA2AC9AF9A329F6632495380825AA5722BCB61612060D99465FC30EDC79106E1D4DE994427AD5C8770D9264A04cEM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6A5264E9F376FBA2AC9AF9A329F66324857808958A5722BCB61612060D99477FC68E4C29613B58384CE4927cAM0A" TargetMode="External"/><Relationship Id="rId11" Type="http://schemas.openxmlformats.org/officeDocument/2006/relationships/hyperlink" Target="consultantplus://offline/ref=0B76A5264E9F376FBA2AC9AF9A329F6632495380825AA5722BCB61612060D99465FC30EDC79106E1D4DE994427AD5C8770D9264A04cEM3A" TargetMode="External"/><Relationship Id="rId24" Type="http://schemas.openxmlformats.org/officeDocument/2006/relationships/hyperlink" Target="consultantplus://offline/ref=0B76A5264E9F376FBA2AC9AF9A329F6632495380825AA5722BCB61612060D99465FC30EFC09B06E1D4DE994427AD5C8770D9264A04cEM3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76A5264E9F376FBA2AC9AF9A329F6632495380825AA5722BCB61612060D99465FC30EDC79106E1D4DE994427AD5C8770D9264A04cEM3A" TargetMode="External"/><Relationship Id="rId23" Type="http://schemas.openxmlformats.org/officeDocument/2006/relationships/hyperlink" Target="consultantplus://offline/ref=0B76A5264E9F376FBA2AC9AF9A329F6632495380825AA5722BCB61612060D99465FC30EFC09A06E1D4DE994427AD5C8770D9264A04cEM3A" TargetMode="External"/><Relationship Id="rId28" Type="http://schemas.openxmlformats.org/officeDocument/2006/relationships/hyperlink" Target="consultantplus://offline/ref=0B76A5264E9F376FBA2AC9AF9A329F6632495380825AA5722BCB61612060D99465FC30EDC79106E1D4DE994427AD5C8770D9264A04cEM3A" TargetMode="External"/><Relationship Id="rId10" Type="http://schemas.openxmlformats.org/officeDocument/2006/relationships/hyperlink" Target="consultantplus://offline/ref=0B76A5264E9F376FBA2AC9AF9A329F6632495380825AA5722BCB61612060D99465FC30EDC79306E1D4DE994427AD5C8770D9264A04cEM3A" TargetMode="External"/><Relationship Id="rId19" Type="http://schemas.openxmlformats.org/officeDocument/2006/relationships/hyperlink" Target="consultantplus://offline/ref=0B76A5264E9F376FBA2AC9AF9A329F6632495380825AA5722BCB61612060D99465FC30E8C5920CBED1CB881C2BA8469976C13A4805EBc2M9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6A5264E9F376FBA2AC9AF9A329F663249528E8F5BA5722BCB61612060D99477FC68E4C29613B58384CE4927cAM0A" TargetMode="External"/><Relationship Id="rId14" Type="http://schemas.openxmlformats.org/officeDocument/2006/relationships/hyperlink" Target="consultantplus://offline/ref=0B76A5264E9F376FBA2AC9AF9A329F6632495380825AA5722BCB61612060D99465FC30EDC79306E1D4DE994427AD5C8770D9264A04cEM3A" TargetMode="External"/><Relationship Id="rId22" Type="http://schemas.openxmlformats.org/officeDocument/2006/relationships/hyperlink" Target="consultantplus://offline/ref=0B76A5264E9F376FBA2AC9AF9A329F6632495380825AA5722BCB61612060D99465FC30EFC09706E1D4DE994427AD5C8770D9264A04cEM3A" TargetMode="External"/><Relationship Id="rId27" Type="http://schemas.openxmlformats.org/officeDocument/2006/relationships/hyperlink" Target="consultantplus://offline/ref=0B76A5264E9F376FBA2AC9AF9A329F6632495380825AA5722BCB61612060D99465FC30EDC79306E1D4DE994427AD5C8770D9264A04cEM3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2019-06-14T00:12:00Z</dcterms:created>
  <dcterms:modified xsi:type="dcterms:W3CDTF">2019-06-14T00:15:00Z</dcterms:modified>
</cp:coreProperties>
</file>